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Default="00B22125" w:rsidP="00B22125">
      <w:pPr>
        <w:pStyle w:val="BayofPlentyRegionalCouncil"/>
        <w:rPr>
          <w:sz w:val="36"/>
        </w:rPr>
      </w:pPr>
      <w:r w:rsidRPr="00B22125">
        <w:rPr>
          <w:sz w:val="36"/>
        </w:rPr>
        <w:t>Environmental Consultants with Bay of Plenty Offices</w:t>
      </w:r>
    </w:p>
    <w:p w:rsidR="00B22125" w:rsidRDefault="00B22125" w:rsidP="00B22125">
      <w:pPr>
        <w:pStyle w:val="StandardParagraphText"/>
        <w:rPr>
          <w:lang w:val="en-US"/>
        </w:rPr>
      </w:pPr>
      <w:r w:rsidRPr="00911FA1">
        <w:rPr>
          <w:lang w:val="en-US"/>
        </w:rPr>
        <w:t>Inclusion on this list is not a council endorsement</w:t>
      </w:r>
      <w:r>
        <w:rPr>
          <w:lang w:val="en-US"/>
        </w:rPr>
        <w:t xml:space="preserve"> that the consultancy</w:t>
      </w:r>
      <w:r w:rsidRPr="00911FA1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911FA1">
        <w:rPr>
          <w:lang w:val="en-US"/>
        </w:rPr>
        <w:t xml:space="preserve">Suitably Qualified </w:t>
      </w:r>
      <w:r>
        <w:rPr>
          <w:lang w:val="en-US"/>
        </w:rPr>
        <w:t>to undertake all</w:t>
      </w:r>
      <w:r w:rsidRPr="00911FA1">
        <w:rPr>
          <w:lang w:val="en-US"/>
        </w:rPr>
        <w:t xml:space="preserve"> type</w:t>
      </w:r>
      <w:r>
        <w:rPr>
          <w:lang w:val="en-US"/>
        </w:rPr>
        <w:t>s</w:t>
      </w:r>
      <w:r w:rsidRPr="00911FA1">
        <w:rPr>
          <w:lang w:val="en-US"/>
        </w:rPr>
        <w:t xml:space="preserve"> of site </w:t>
      </w:r>
      <w:r>
        <w:rPr>
          <w:lang w:val="en-US"/>
        </w:rPr>
        <w:t xml:space="preserve">assessment and </w:t>
      </w:r>
      <w:r w:rsidRPr="00911FA1">
        <w:rPr>
          <w:lang w:val="en-US"/>
        </w:rPr>
        <w:t>investigation work. Prior t</w:t>
      </w:r>
      <w:r>
        <w:rPr>
          <w:lang w:val="en-US"/>
        </w:rPr>
        <w:t>o engaging any consultant ascertain</w:t>
      </w:r>
      <w:r w:rsidRPr="00911FA1">
        <w:rPr>
          <w:lang w:val="en-US"/>
        </w:rPr>
        <w:t xml:space="preserve"> they have the skills</w:t>
      </w:r>
      <w:r>
        <w:rPr>
          <w:lang w:val="en-US"/>
        </w:rPr>
        <w:t>, experience</w:t>
      </w:r>
      <w:r w:rsidRPr="00911FA1">
        <w:rPr>
          <w:lang w:val="en-US"/>
        </w:rPr>
        <w:t xml:space="preserve"> and qualifications</w:t>
      </w:r>
      <w:r>
        <w:rPr>
          <w:lang w:val="en-US"/>
        </w:rPr>
        <w:t xml:space="preserve"> required</w:t>
      </w:r>
      <w:r w:rsidRPr="00911FA1">
        <w:rPr>
          <w:lang w:val="en-US"/>
        </w:rPr>
        <w:t xml:space="preserve"> to undertake the work you</w:t>
      </w:r>
      <w:r>
        <w:rPr>
          <w:lang w:val="en-US"/>
        </w:rPr>
        <w:t xml:space="preserve"> are</w:t>
      </w:r>
      <w:r w:rsidRPr="00911FA1">
        <w:rPr>
          <w:lang w:val="en-US"/>
        </w:rPr>
        <w:t xml:space="preserve"> doing.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256"/>
        <w:gridCol w:w="1978"/>
        <w:gridCol w:w="3399"/>
      </w:tblGrid>
      <w:tr w:rsidR="002321D7" w:rsidRPr="00B22125" w:rsidTr="006C0C90">
        <w:trPr>
          <w:trHeight w:val="506"/>
        </w:trPr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22125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22125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22125">
              <w:rPr>
                <w:rFonts w:cs="Arial"/>
                <w:b/>
                <w:sz w:val="20"/>
                <w:szCs w:val="20"/>
              </w:rPr>
              <w:t>Phone/fax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22125">
              <w:rPr>
                <w:rFonts w:cs="Arial"/>
                <w:b/>
                <w:sz w:val="20"/>
                <w:szCs w:val="20"/>
              </w:rPr>
              <w:t>Email/web address</w:t>
            </w:r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22125">
              <w:rPr>
                <w:rFonts w:cs="Arial"/>
                <w:sz w:val="20"/>
                <w:szCs w:val="20"/>
              </w:rPr>
              <w:t>Aurecon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NZ L</w:t>
            </w:r>
            <w:r w:rsidR="008143B3">
              <w:rPr>
                <w:rFonts w:cs="Arial"/>
                <w:sz w:val="20"/>
                <w:szCs w:val="20"/>
              </w:rPr>
              <w:t>imited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Ground Level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247 Cameron Road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2292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Tauranga 3140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07 577 5154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021 244 1959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8" w:history="1">
              <w:r w:rsidR="002321D7">
                <w:rPr>
                  <w:rStyle w:val="Hyperlink"/>
                  <w:rFonts w:cs="Arial"/>
                  <w:sz w:val="20"/>
                  <w:szCs w:val="20"/>
                </w:rPr>
                <w:t>richard.griffiths@aurecongroup.com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22125">
              <w:rPr>
                <w:rFonts w:cs="Arial"/>
                <w:sz w:val="20"/>
                <w:szCs w:val="20"/>
              </w:rPr>
              <w:t>Beca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L</w:t>
            </w:r>
            <w:r w:rsidR="008143B3">
              <w:rPr>
                <w:rFonts w:cs="Arial"/>
                <w:sz w:val="20"/>
                <w:szCs w:val="20"/>
              </w:rPr>
              <w:t>imited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32 Harrington Street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903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Tauranga 3140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07 577 3891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027 205 1195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9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emma.lewis@beca.com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Geohazard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Environmental Limited (Tauranga)</w:t>
            </w:r>
          </w:p>
        </w:tc>
        <w:tc>
          <w:tcPr>
            <w:tcW w:w="2256" w:type="dxa"/>
          </w:tcPr>
          <w:p w:rsidR="00B22125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C/- Harrison Grierson</w:t>
            </w:r>
          </w:p>
          <w:p w:rsidR="00D570D6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Level 1</w:t>
            </w:r>
          </w:p>
          <w:p w:rsidR="00D570D6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 Cameron Road</w:t>
            </w:r>
          </w:p>
          <w:p w:rsidR="00D570D6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 Box 1199</w:t>
            </w:r>
          </w:p>
          <w:p w:rsidR="00D570D6" w:rsidRPr="00B22125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Tauranga 3140</w:t>
            </w:r>
          </w:p>
        </w:tc>
        <w:tc>
          <w:tcPr>
            <w:tcW w:w="1978" w:type="dxa"/>
          </w:tcPr>
          <w:p w:rsid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027 635 4820</w:t>
            </w:r>
          </w:p>
          <w:p w:rsidR="00D570D6" w:rsidRPr="00B22125" w:rsidRDefault="00D570D6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0800 GEOHAZARD</w:t>
            </w:r>
          </w:p>
        </w:tc>
        <w:tc>
          <w:tcPr>
            <w:tcW w:w="3399" w:type="dxa"/>
          </w:tcPr>
          <w:p w:rsidR="00B22125" w:rsidRDefault="00A72F7F" w:rsidP="00B22125">
            <w:pPr>
              <w:pStyle w:val="StandardParagraphText"/>
              <w:spacing w:before="60" w:after="60"/>
              <w:jc w:val="left"/>
              <w:rPr>
                <w:sz w:val="20"/>
                <w:szCs w:val="20"/>
              </w:rPr>
            </w:pPr>
            <w:hyperlink r:id="rId10" w:history="1">
              <w:r w:rsidR="00D570D6" w:rsidRPr="00D570D6">
                <w:rPr>
                  <w:rStyle w:val="Hyperlink"/>
                  <w:sz w:val="20"/>
                  <w:szCs w:val="20"/>
                </w:rPr>
                <w:t>ryan@geohazard.co.nz</w:t>
              </w:r>
            </w:hyperlink>
          </w:p>
          <w:p w:rsidR="00D570D6" w:rsidRPr="00D570D6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1" w:history="1">
              <w:r w:rsidR="00D570D6" w:rsidRPr="00232408">
                <w:rPr>
                  <w:rStyle w:val="Hyperlink"/>
                  <w:rFonts w:cs="Arial"/>
                  <w:sz w:val="20"/>
                  <w:szCs w:val="20"/>
                </w:rPr>
                <w:t>www.geohazard.co.nz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22125">
              <w:rPr>
                <w:rFonts w:cs="Arial"/>
                <w:sz w:val="20"/>
                <w:szCs w:val="20"/>
              </w:rPr>
              <w:t>Geohazard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Environmental </w:t>
            </w:r>
            <w:r w:rsidR="008143B3">
              <w:rPr>
                <w:rFonts w:cs="Arial"/>
                <w:sz w:val="20"/>
                <w:szCs w:val="20"/>
              </w:rPr>
              <w:t>Limited</w:t>
            </w:r>
            <w:r w:rsidR="00D570D6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570D6">
              <w:rPr>
                <w:rFonts w:cs="Arial"/>
                <w:sz w:val="20"/>
                <w:szCs w:val="20"/>
              </w:rPr>
              <w:t>Rotorua</w:t>
            </w:r>
            <w:proofErr w:type="spellEnd"/>
            <w:r w:rsidR="00D570D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 xml:space="preserve">1240 </w:t>
            </w:r>
            <w:proofErr w:type="spellStart"/>
            <w:r w:rsidRPr="00B22125">
              <w:rPr>
                <w:rFonts w:cs="Arial"/>
                <w:sz w:val="20"/>
                <w:szCs w:val="20"/>
              </w:rPr>
              <w:t>Hinemaru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Street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7053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Rotorua 3042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0800 GEOHAZARD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022 436 4292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2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info@geohazard.co.nz</w:t>
              </w:r>
            </w:hyperlink>
          </w:p>
          <w:p w:rsidR="00A910C4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3" w:history="1">
              <w:r w:rsidR="00A910C4" w:rsidRPr="00232408">
                <w:rPr>
                  <w:rStyle w:val="Hyperlink"/>
                  <w:rFonts w:cs="Arial"/>
                  <w:sz w:val="20"/>
                  <w:szCs w:val="20"/>
                </w:rPr>
                <w:t>www.geohazard.co.nz</w:t>
              </w:r>
            </w:hyperlink>
          </w:p>
        </w:tc>
      </w:tr>
      <w:tr w:rsidR="001373F7" w:rsidRPr="00B22125" w:rsidTr="006C0C90">
        <w:trPr>
          <w:trHeight w:val="502"/>
        </w:trPr>
        <w:tc>
          <w:tcPr>
            <w:tcW w:w="2787" w:type="dxa"/>
          </w:tcPr>
          <w:p w:rsidR="001373F7" w:rsidRDefault="001373F7" w:rsidP="008143B3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HAIL Environmental Ltd</w:t>
            </w:r>
          </w:p>
          <w:p w:rsidR="001373F7" w:rsidRPr="00B22125" w:rsidRDefault="001373F7" w:rsidP="008143B3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Brendon Love</w:t>
            </w:r>
          </w:p>
        </w:tc>
        <w:tc>
          <w:tcPr>
            <w:tcW w:w="2256" w:type="dxa"/>
          </w:tcPr>
          <w:p w:rsidR="001373F7" w:rsidRDefault="001373F7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 Box 13113</w:t>
            </w:r>
          </w:p>
          <w:p w:rsidR="001373F7" w:rsidRPr="00B22125" w:rsidRDefault="001373F7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Tauranga</w:t>
            </w:r>
          </w:p>
        </w:tc>
        <w:tc>
          <w:tcPr>
            <w:tcW w:w="1978" w:type="dxa"/>
          </w:tcPr>
          <w:p w:rsidR="001373F7" w:rsidRPr="00B22125" w:rsidRDefault="001373F7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029 633 9577</w:t>
            </w:r>
          </w:p>
        </w:tc>
        <w:tc>
          <w:tcPr>
            <w:tcW w:w="3399" w:type="dxa"/>
          </w:tcPr>
          <w:p w:rsidR="001373F7" w:rsidRDefault="00A72F7F" w:rsidP="00B22125">
            <w:pPr>
              <w:pStyle w:val="StandardParagraphText"/>
              <w:spacing w:before="60" w:after="60"/>
              <w:jc w:val="left"/>
            </w:pPr>
            <w:hyperlink r:id="rId14" w:history="1">
              <w:r w:rsidR="001373F7" w:rsidRPr="00B67515">
                <w:rPr>
                  <w:rStyle w:val="Hyperlink"/>
                </w:rPr>
                <w:t>blove@hailenvironmental.co.nz</w:t>
              </w:r>
            </w:hyperlink>
          </w:p>
          <w:p w:rsidR="001373F7" w:rsidRDefault="00A72F7F" w:rsidP="00B22125">
            <w:pPr>
              <w:pStyle w:val="StandardParagraphText"/>
              <w:spacing w:before="60" w:after="60"/>
              <w:jc w:val="left"/>
            </w:pPr>
            <w:hyperlink r:id="rId15" w:history="1">
              <w:r w:rsidR="001373F7" w:rsidRPr="00B67515">
                <w:rPr>
                  <w:rStyle w:val="Hyperlink"/>
                </w:rPr>
                <w:t>www.hailenvironmental.co.nz</w:t>
              </w:r>
            </w:hyperlink>
          </w:p>
          <w:p w:rsidR="001373F7" w:rsidRDefault="001373F7" w:rsidP="00B22125">
            <w:pPr>
              <w:pStyle w:val="StandardParagraphText"/>
              <w:spacing w:before="60" w:after="60"/>
              <w:jc w:val="left"/>
            </w:pPr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8143B3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22125">
              <w:rPr>
                <w:rFonts w:cs="Arial"/>
                <w:sz w:val="20"/>
                <w:szCs w:val="20"/>
              </w:rPr>
              <w:t>Lysaght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Consultants L</w:t>
            </w:r>
            <w:r w:rsidR="008143B3">
              <w:rPr>
                <w:rFonts w:cs="Arial"/>
                <w:sz w:val="20"/>
                <w:szCs w:val="20"/>
              </w:rPr>
              <w:t>imited</w:t>
            </w:r>
          </w:p>
        </w:tc>
        <w:tc>
          <w:tcPr>
            <w:tcW w:w="2256" w:type="dxa"/>
          </w:tcPr>
          <w:p w:rsidR="00B22125" w:rsidRDefault="007A53E9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 Totara Street</w:t>
            </w:r>
          </w:p>
          <w:p w:rsidR="007A53E9" w:rsidRPr="00B22125" w:rsidRDefault="007A53E9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cs="Arial"/>
                <w:sz w:val="20"/>
                <w:szCs w:val="20"/>
              </w:rPr>
              <w:t>Maunganui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3116</w:t>
            </w:r>
            <w:bookmarkStart w:id="0" w:name="_GoBack"/>
            <w:bookmarkEnd w:id="0"/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13484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Tauranga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07 578 8798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021 485 540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6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peter@lysaght.net.nz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OPUS (Rotorua)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 xml:space="preserve">1071 </w:t>
            </w:r>
            <w:proofErr w:type="spellStart"/>
            <w:r w:rsidRPr="00B22125">
              <w:rPr>
                <w:rFonts w:cs="Arial"/>
                <w:sz w:val="20"/>
                <w:szCs w:val="20"/>
              </w:rPr>
              <w:t>Hinemoa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Street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1245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Rotorua 3040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07 343 1400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7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suzanne.porter@opus.co.nz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OPUS (Tauranga)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116 Cameron Road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646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Tauranga 3140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07 578 2089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8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gareth.francis@opus.co.nz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OPUS (Whakatāne)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 xml:space="preserve">17 </w:t>
            </w:r>
            <w:proofErr w:type="spellStart"/>
            <w:r w:rsidRPr="00B22125">
              <w:rPr>
                <w:rFonts w:cs="Arial"/>
                <w:sz w:val="20"/>
                <w:szCs w:val="20"/>
              </w:rPr>
              <w:t>Pyne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Street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PO Box 800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Whakatāne 3158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07 308 0139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19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james.gladwin@opus.co.nz</w:t>
              </w:r>
            </w:hyperlink>
          </w:p>
        </w:tc>
      </w:tr>
      <w:tr w:rsidR="00B22125" w:rsidRPr="00B22125" w:rsidTr="006C0C90">
        <w:trPr>
          <w:trHeight w:val="502"/>
        </w:trPr>
        <w:tc>
          <w:tcPr>
            <w:tcW w:w="2787" w:type="dxa"/>
          </w:tcPr>
          <w:p w:rsidR="00B22125" w:rsidRPr="00B22125" w:rsidRDefault="00B22125" w:rsidP="008143B3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22125">
              <w:rPr>
                <w:rFonts w:cs="Arial"/>
                <w:sz w:val="20"/>
                <w:szCs w:val="20"/>
              </w:rPr>
              <w:t>Pattle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22125">
              <w:rPr>
                <w:rFonts w:cs="Arial"/>
                <w:sz w:val="20"/>
                <w:szCs w:val="20"/>
              </w:rPr>
              <w:t>Delamore</w:t>
            </w:r>
            <w:proofErr w:type="spellEnd"/>
            <w:r w:rsidRPr="00B22125">
              <w:rPr>
                <w:rFonts w:cs="Arial"/>
                <w:sz w:val="20"/>
                <w:szCs w:val="20"/>
              </w:rPr>
              <w:t xml:space="preserve"> Partners L</w:t>
            </w:r>
            <w:r w:rsidR="008143B3">
              <w:rPr>
                <w:rFonts w:cs="Arial"/>
                <w:sz w:val="20"/>
                <w:szCs w:val="20"/>
              </w:rPr>
              <w:t>imited</w:t>
            </w:r>
            <w:r w:rsidRPr="00B22125">
              <w:rPr>
                <w:rFonts w:cs="Arial"/>
                <w:sz w:val="20"/>
                <w:szCs w:val="20"/>
              </w:rPr>
              <w:t xml:space="preserve"> (PDP)</w:t>
            </w:r>
          </w:p>
        </w:tc>
        <w:tc>
          <w:tcPr>
            <w:tcW w:w="2256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Suite 6, Level 1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89 Grey Street</w:t>
            </w:r>
          </w:p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Tauranga 3110</w:t>
            </w:r>
          </w:p>
        </w:tc>
        <w:tc>
          <w:tcPr>
            <w:tcW w:w="1978" w:type="dxa"/>
          </w:tcPr>
          <w:p w:rsidR="00B22125" w:rsidRPr="00B22125" w:rsidRDefault="00B22125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22125">
              <w:rPr>
                <w:rFonts w:cs="Arial"/>
                <w:sz w:val="20"/>
                <w:szCs w:val="20"/>
              </w:rPr>
              <w:t>07 213 0858</w:t>
            </w:r>
          </w:p>
        </w:tc>
        <w:tc>
          <w:tcPr>
            <w:tcW w:w="3399" w:type="dxa"/>
          </w:tcPr>
          <w:p w:rsidR="00B22125" w:rsidRPr="00B22125" w:rsidRDefault="00A72F7F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hyperlink r:id="rId20" w:history="1">
              <w:r w:rsidR="00B22125" w:rsidRPr="00B22125">
                <w:rPr>
                  <w:rStyle w:val="Hyperlink"/>
                  <w:rFonts w:cs="Arial"/>
                  <w:sz w:val="20"/>
                  <w:szCs w:val="20"/>
                </w:rPr>
                <w:t>clare.maginness@pdp.co.nz</w:t>
              </w:r>
            </w:hyperlink>
          </w:p>
        </w:tc>
      </w:tr>
      <w:tr w:rsidR="000F5373" w:rsidRPr="000F5373" w:rsidTr="006C0C90">
        <w:trPr>
          <w:trHeight w:val="502"/>
        </w:trPr>
        <w:tc>
          <w:tcPr>
            <w:tcW w:w="2787" w:type="dxa"/>
          </w:tcPr>
          <w:p w:rsidR="000F5373" w:rsidRPr="00B22125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Tonkin &amp; Taylor</w:t>
            </w:r>
          </w:p>
        </w:tc>
        <w:tc>
          <w:tcPr>
            <w:tcW w:w="2256" w:type="dxa"/>
          </w:tcPr>
          <w:p w:rsidR="000F5373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Level 1</w:t>
            </w:r>
          </w:p>
          <w:p w:rsidR="000F5373" w:rsidRPr="000F5373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0F5373">
              <w:rPr>
                <w:rFonts w:cs="Arial"/>
                <w:sz w:val="20"/>
                <w:szCs w:val="20"/>
              </w:rPr>
              <w:t>525 Cameron Road</w:t>
            </w:r>
          </w:p>
          <w:p w:rsidR="000F5373" w:rsidRPr="000F5373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0F5373">
              <w:rPr>
                <w:rFonts w:cs="Arial"/>
                <w:sz w:val="20"/>
                <w:szCs w:val="20"/>
              </w:rPr>
              <w:t>PO Box 317</w:t>
            </w:r>
          </w:p>
          <w:p w:rsidR="000F5373" w:rsidRPr="00B22125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0F5373">
              <w:rPr>
                <w:rFonts w:cs="Arial"/>
                <w:sz w:val="20"/>
                <w:szCs w:val="20"/>
              </w:rPr>
              <w:t>Tauranga 3140</w:t>
            </w:r>
          </w:p>
        </w:tc>
        <w:tc>
          <w:tcPr>
            <w:tcW w:w="1978" w:type="dxa"/>
          </w:tcPr>
          <w:p w:rsidR="000F5373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07 571 7365</w:t>
            </w:r>
          </w:p>
          <w:p w:rsidR="000F5373" w:rsidRPr="00B22125" w:rsidRDefault="000F5373" w:rsidP="00B22125">
            <w:pPr>
              <w:pStyle w:val="StandardParagraph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021 926 836</w:t>
            </w:r>
          </w:p>
        </w:tc>
        <w:tc>
          <w:tcPr>
            <w:tcW w:w="3399" w:type="dxa"/>
          </w:tcPr>
          <w:p w:rsidR="000F5373" w:rsidRPr="000F5373" w:rsidRDefault="00A72F7F" w:rsidP="00B22125">
            <w:pPr>
              <w:pStyle w:val="StandardParagraphText"/>
              <w:spacing w:before="60" w:after="60"/>
              <w:jc w:val="left"/>
              <w:rPr>
                <w:rStyle w:val="Hyperlink"/>
                <w:color w:val="auto"/>
                <w:sz w:val="20"/>
                <w:szCs w:val="20"/>
              </w:rPr>
            </w:pPr>
            <w:hyperlink r:id="rId21" w:history="1">
              <w:r w:rsidR="000F5373" w:rsidRPr="000F5373">
                <w:rPr>
                  <w:rStyle w:val="Hyperlink"/>
                  <w:sz w:val="20"/>
                  <w:szCs w:val="20"/>
                </w:rPr>
                <w:t>gnicholson@tonkin.co.nz</w:t>
              </w:r>
            </w:hyperlink>
          </w:p>
        </w:tc>
      </w:tr>
    </w:tbl>
    <w:p w:rsidR="00B22125" w:rsidRPr="00B22125" w:rsidRDefault="00B22125" w:rsidP="00B22125">
      <w:pPr>
        <w:pStyle w:val="StandardParagraphText"/>
      </w:pPr>
    </w:p>
    <w:sectPr w:rsidR="00B22125" w:rsidRPr="00B22125" w:rsidSect="00B2212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7F" w:rsidRDefault="00A72F7F">
      <w:r>
        <w:separator/>
      </w:r>
    </w:p>
  </w:endnote>
  <w:endnote w:type="continuationSeparator" w:id="0">
    <w:p w:rsidR="00A72F7F" w:rsidRDefault="00A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A53E9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72F7F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7A53E9" w:rsidRPr="007A53E9">
      <w:rPr>
        <w:noProof/>
        <w:sz w:val="12"/>
      </w:rPr>
      <w:t>C</w:t>
    </w:r>
    <w:r w:rsidR="007A53E9">
      <w:rPr>
        <w:noProof/>
      </w:rPr>
      <w:t>:\Users\Melanie\Downloads\environmentalconsultantswithbayofplentyoffices.docx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7A53E9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0C61DE" w:rsidRDefault="000C61DE" w:rsidP="009254F5">
    <w:pPr>
      <w:pStyle w:val="Footer"/>
      <w:tabs>
        <w:tab w:val="clear" w:pos="4153"/>
        <w:tab w:val="clear" w:pos="8306"/>
        <w:tab w:val="right" w:pos="10206"/>
      </w:tabs>
    </w:pPr>
    <w:r>
      <w:t>O</w:t>
    </w:r>
    <w:r w:rsidR="001B36F4">
      <w:t xml:space="preserve">bjective ID: </w:t>
    </w:r>
    <w:r w:rsidR="00027B33">
      <w:t>A1893213</w:t>
    </w:r>
    <w:r w:rsidR="009254F5">
      <w:tab/>
      <w:t xml:space="preserve">Last Updated: </w:t>
    </w:r>
    <w:r w:rsidR="00E22B6E">
      <w:t>July 201</w:t>
    </w:r>
    <w:r w:rsidR="00C17B90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7F" w:rsidRDefault="00A72F7F">
      <w:r>
        <w:separator/>
      </w:r>
    </w:p>
  </w:footnote>
  <w:footnote w:type="continuationSeparator" w:id="0">
    <w:p w:rsidR="00A72F7F" w:rsidRDefault="00A7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0" w:rsidRDefault="00C17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6630B9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7A53E9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6630B9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7A53E9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0" w:rsidRDefault="00C17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25"/>
    <w:rsid w:val="0000197D"/>
    <w:rsid w:val="00027B33"/>
    <w:rsid w:val="00035BEB"/>
    <w:rsid w:val="000442B9"/>
    <w:rsid w:val="00052CA0"/>
    <w:rsid w:val="000C61DE"/>
    <w:rsid w:val="000D250C"/>
    <w:rsid w:val="000F5373"/>
    <w:rsid w:val="001021FD"/>
    <w:rsid w:val="00103366"/>
    <w:rsid w:val="00114719"/>
    <w:rsid w:val="00116B12"/>
    <w:rsid w:val="001373F7"/>
    <w:rsid w:val="0018092A"/>
    <w:rsid w:val="001B36F4"/>
    <w:rsid w:val="001B63A3"/>
    <w:rsid w:val="00216542"/>
    <w:rsid w:val="002321D7"/>
    <w:rsid w:val="002407AF"/>
    <w:rsid w:val="00261DAD"/>
    <w:rsid w:val="002658BF"/>
    <w:rsid w:val="002A3EE5"/>
    <w:rsid w:val="002D10C8"/>
    <w:rsid w:val="002D2939"/>
    <w:rsid w:val="002D2D9C"/>
    <w:rsid w:val="003669C7"/>
    <w:rsid w:val="003B31EC"/>
    <w:rsid w:val="003C2851"/>
    <w:rsid w:val="004426FF"/>
    <w:rsid w:val="00455A8C"/>
    <w:rsid w:val="0046232A"/>
    <w:rsid w:val="0048664B"/>
    <w:rsid w:val="004C534E"/>
    <w:rsid w:val="00525DE3"/>
    <w:rsid w:val="005933BB"/>
    <w:rsid w:val="006352F5"/>
    <w:rsid w:val="006426D4"/>
    <w:rsid w:val="00650215"/>
    <w:rsid w:val="0065680A"/>
    <w:rsid w:val="006630B9"/>
    <w:rsid w:val="00663DDF"/>
    <w:rsid w:val="00687905"/>
    <w:rsid w:val="006905DD"/>
    <w:rsid w:val="006C0C90"/>
    <w:rsid w:val="006F606B"/>
    <w:rsid w:val="00713006"/>
    <w:rsid w:val="00715FAC"/>
    <w:rsid w:val="0075764F"/>
    <w:rsid w:val="007A53E9"/>
    <w:rsid w:val="00800105"/>
    <w:rsid w:val="008143B3"/>
    <w:rsid w:val="008A330A"/>
    <w:rsid w:val="008A501B"/>
    <w:rsid w:val="008F6C9A"/>
    <w:rsid w:val="00901FEE"/>
    <w:rsid w:val="00907F07"/>
    <w:rsid w:val="009254F5"/>
    <w:rsid w:val="00942920"/>
    <w:rsid w:val="00970551"/>
    <w:rsid w:val="00990AE3"/>
    <w:rsid w:val="00991651"/>
    <w:rsid w:val="00994365"/>
    <w:rsid w:val="00996C81"/>
    <w:rsid w:val="00A028D3"/>
    <w:rsid w:val="00A03A07"/>
    <w:rsid w:val="00A03EBE"/>
    <w:rsid w:val="00A337F3"/>
    <w:rsid w:val="00A42980"/>
    <w:rsid w:val="00A72F7F"/>
    <w:rsid w:val="00A910C4"/>
    <w:rsid w:val="00A96A9C"/>
    <w:rsid w:val="00AA41EB"/>
    <w:rsid w:val="00AE54FD"/>
    <w:rsid w:val="00AF4AB5"/>
    <w:rsid w:val="00AF5F33"/>
    <w:rsid w:val="00B145F2"/>
    <w:rsid w:val="00B22125"/>
    <w:rsid w:val="00B34F2E"/>
    <w:rsid w:val="00B74DB3"/>
    <w:rsid w:val="00B90F34"/>
    <w:rsid w:val="00B941F6"/>
    <w:rsid w:val="00BD108C"/>
    <w:rsid w:val="00C17B90"/>
    <w:rsid w:val="00C364CD"/>
    <w:rsid w:val="00C3777E"/>
    <w:rsid w:val="00C557F0"/>
    <w:rsid w:val="00C5616C"/>
    <w:rsid w:val="00C712A8"/>
    <w:rsid w:val="00C93CC6"/>
    <w:rsid w:val="00CD4FB3"/>
    <w:rsid w:val="00CE34CC"/>
    <w:rsid w:val="00D41D0B"/>
    <w:rsid w:val="00D570D6"/>
    <w:rsid w:val="00DF7E0E"/>
    <w:rsid w:val="00E11532"/>
    <w:rsid w:val="00E15465"/>
    <w:rsid w:val="00E22B6E"/>
    <w:rsid w:val="00E34CE2"/>
    <w:rsid w:val="00E34FF1"/>
    <w:rsid w:val="00E6652A"/>
    <w:rsid w:val="00EB6083"/>
    <w:rsid w:val="00EC7D9E"/>
    <w:rsid w:val="00EF0042"/>
    <w:rsid w:val="00F05239"/>
    <w:rsid w:val="00F53C64"/>
    <w:rsid w:val="00F559F9"/>
    <w:rsid w:val="00F63927"/>
    <w:rsid w:val="00F7506A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B22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7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B22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riffiths@aurecongroup.com" TargetMode="External"/><Relationship Id="rId13" Type="http://schemas.openxmlformats.org/officeDocument/2006/relationships/hyperlink" Target="http://www.geohazard.co.nz" TargetMode="External"/><Relationship Id="rId18" Type="http://schemas.openxmlformats.org/officeDocument/2006/relationships/hyperlink" Target="mailto:gareth.francis@opus.co.nz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gnicholson@tonkin.co.n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geohazard.co.nz" TargetMode="External"/><Relationship Id="rId17" Type="http://schemas.openxmlformats.org/officeDocument/2006/relationships/hyperlink" Target="mailto:suzanne.porter@opus.co.n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eter@lysaght.net.nz" TargetMode="External"/><Relationship Id="rId20" Type="http://schemas.openxmlformats.org/officeDocument/2006/relationships/hyperlink" Target="mailto:clare.maginness@pdp.co.n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ohazard.co.n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ilenvironmental.co.nz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ryan@geohazard.co.nz" TargetMode="External"/><Relationship Id="rId19" Type="http://schemas.openxmlformats.org/officeDocument/2006/relationships/hyperlink" Target="mailto:james.gladwin@opu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.lewis@beca.com" TargetMode="External"/><Relationship Id="rId14" Type="http://schemas.openxmlformats.org/officeDocument/2006/relationships/hyperlink" Target="mailto:blove@hailenvironmental.co.n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Gail McKee</dc:creator>
  <cp:lastModifiedBy>Melanie Pullar</cp:lastModifiedBy>
  <cp:revision>2</cp:revision>
  <cp:lastPrinted>2014-07-09T20:52:00Z</cp:lastPrinted>
  <dcterms:created xsi:type="dcterms:W3CDTF">2015-08-16T21:42:00Z</dcterms:created>
  <dcterms:modified xsi:type="dcterms:W3CDTF">2015-08-16T21:42:00Z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A1893213</vt:lpwstr>
  </property>
  <property fmtid="{D5CDD505-2E9C-101B-9397-08002B2CF9AE}" pid="4" name="Objective-Title">
    <vt:lpwstr>Environmental Consultants with Bay of Plenty Offices</vt:lpwstr>
  </property>
  <property fmtid="{D5CDD505-2E9C-101B-9397-08002B2CF9AE}" pid="5" name="Objective-Comment">
    <vt:lpwstr/>
  </property>
  <property fmtid="{D5CDD505-2E9C-101B-9397-08002B2CF9AE}" pid="6" name="Objective-CreationStamp">
    <vt:filetime>2014-07-10T02:50:21Z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2015-07-01T04:05:34Z</vt:filetime>
  </property>
  <property fmtid="{D5CDD505-2E9C-101B-9397-08002B2CF9AE}" pid="11" name="Objective-Owner">
    <vt:lpwstr>Reece Irving</vt:lpwstr>
  </property>
  <property fmtid="{D5CDD505-2E9C-101B-9397-08002B2CF9AE}" pid="12" name="Objective-Path">
    <vt:lpwstr>EasyInfo Global Folder:'Virtual Filing Cabinet':Natural Resource Management:Compliance and Pollution Prevention:Waste, Hazardous Substances and Contamination:Identification Remediation Management - Contaminated Sites:</vt:lpwstr>
  </property>
  <property fmtid="{D5CDD505-2E9C-101B-9397-08002B2CF9AE}" pid="13" name="Objective-Parent">
    <vt:lpwstr>Identification Remediation Management - Contaminated Sites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GIS Location [system]">
    <vt:lpwstr/>
  </property>
</Properties>
</file>